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78" w:rsidRPr="007D1524" w:rsidRDefault="00227478" w:rsidP="00EE0ED2">
      <w:pPr>
        <w:spacing w:line="360" w:lineRule="auto"/>
        <w:jc w:val="center"/>
        <w:rPr>
          <w:b/>
          <w:sz w:val="28"/>
          <w:szCs w:val="28"/>
        </w:rPr>
      </w:pPr>
      <w:r>
        <w:rPr>
          <w:b/>
          <w:sz w:val="28"/>
          <w:szCs w:val="28"/>
        </w:rPr>
        <w:t>Значение игровой деятельности как фактора в системе развития личности детей дошкольного возраста на занятиях ритмики</w:t>
      </w:r>
      <w:bookmarkStart w:id="0" w:name="_GoBack"/>
      <w:bookmarkEnd w:id="0"/>
    </w:p>
    <w:p w:rsidR="00227478" w:rsidRDefault="00227478" w:rsidP="00EE0ED2">
      <w:pPr>
        <w:spacing w:line="360" w:lineRule="auto"/>
        <w:rPr>
          <w:sz w:val="28"/>
          <w:szCs w:val="28"/>
        </w:rPr>
      </w:pPr>
    </w:p>
    <w:p w:rsidR="00227478" w:rsidRDefault="00227478" w:rsidP="00D937B0">
      <w:pPr>
        <w:spacing w:line="360" w:lineRule="auto"/>
        <w:ind w:firstLine="708"/>
        <w:jc w:val="both"/>
        <w:rPr>
          <w:sz w:val="28"/>
          <w:szCs w:val="28"/>
        </w:rPr>
      </w:pPr>
      <w:r>
        <w:rPr>
          <w:sz w:val="28"/>
          <w:szCs w:val="28"/>
        </w:rPr>
        <w:t>В результате многочисленных психолого-педагогических исследований, проводившихся в нашей стране и за рубежом, было установлено, что успех школьного обучения во многом определяется  своевременным и полноценным развитием ребенка-дошкольника по трем взаимосвязанным направлениям, а именно: социально-личностному, познавательному и эстетическому.</w:t>
      </w:r>
    </w:p>
    <w:p w:rsidR="00227478" w:rsidRDefault="00227478" w:rsidP="00D937B0">
      <w:pPr>
        <w:spacing w:line="360" w:lineRule="auto"/>
        <w:ind w:firstLine="708"/>
        <w:jc w:val="both"/>
        <w:rPr>
          <w:sz w:val="28"/>
          <w:szCs w:val="28"/>
        </w:rPr>
      </w:pPr>
      <w:r>
        <w:rPr>
          <w:sz w:val="28"/>
          <w:szCs w:val="28"/>
        </w:rPr>
        <w:t xml:space="preserve">Социальная среда является источником психического развития ребенка. Только через другого человека, вместе с ним ребенок может врасти в культуру и познать самого себя. Семья – первая социальная общность, которая закладывает основы личностных качеств ребенка. В семье он приобретает первоначальный опыт общения, что благоприятным образом сказывается на психическом развитии ребенка, и прежде всего на  его творческих способностях. </w:t>
      </w:r>
    </w:p>
    <w:p w:rsidR="00227478" w:rsidRDefault="00227478" w:rsidP="00D937B0">
      <w:pPr>
        <w:spacing w:line="360" w:lineRule="auto"/>
        <w:ind w:firstLine="708"/>
        <w:jc w:val="both"/>
        <w:rPr>
          <w:sz w:val="28"/>
          <w:szCs w:val="28"/>
        </w:rPr>
      </w:pPr>
      <w:r>
        <w:rPr>
          <w:sz w:val="28"/>
          <w:szCs w:val="28"/>
        </w:rPr>
        <w:t>С приходом ребенка в детское учреждение его общение усложняется, становится разнообразным. А это, в свою очередь, означает новый, более высокий уровень социального развития.</w:t>
      </w:r>
    </w:p>
    <w:p w:rsidR="00227478" w:rsidRDefault="00227478" w:rsidP="00D937B0">
      <w:pPr>
        <w:spacing w:line="360" w:lineRule="auto"/>
        <w:ind w:firstLine="708"/>
        <w:jc w:val="both"/>
        <w:rPr>
          <w:sz w:val="28"/>
          <w:szCs w:val="28"/>
        </w:rPr>
      </w:pPr>
      <w:r>
        <w:rPr>
          <w:sz w:val="28"/>
          <w:szCs w:val="28"/>
        </w:rPr>
        <w:t xml:space="preserve">Самой эффективной деятельностью для такого вхождения в мир других людей является </w:t>
      </w:r>
      <w:r w:rsidRPr="003A764F">
        <w:rPr>
          <w:sz w:val="28"/>
          <w:szCs w:val="28"/>
        </w:rPr>
        <w:t>игра</w:t>
      </w:r>
      <w:r>
        <w:rPr>
          <w:sz w:val="28"/>
          <w:szCs w:val="28"/>
        </w:rPr>
        <w:t xml:space="preserve">. Главное достоинство игры состоит в том что, ребенок является ее участником, героем ее сюжетов. Игра расширяет границы собственного опыта детей, границы их повседневной жизни. Повышение уровня произвольности, воображения в игре позволяют поднять игру   на новую ступень. Дети придумывают фантастические истории и сюжеты для  игр, наделяют новыми качествами старых героев. Так злая Баба-яга становится доброй.  </w:t>
      </w:r>
    </w:p>
    <w:p w:rsidR="00227478" w:rsidRDefault="00227478" w:rsidP="00D937B0">
      <w:pPr>
        <w:spacing w:line="360" w:lineRule="auto"/>
        <w:ind w:firstLine="708"/>
        <w:jc w:val="both"/>
        <w:rPr>
          <w:sz w:val="28"/>
          <w:szCs w:val="28"/>
        </w:rPr>
      </w:pPr>
      <w:r>
        <w:rPr>
          <w:sz w:val="28"/>
          <w:szCs w:val="28"/>
        </w:rPr>
        <w:t xml:space="preserve">Право ребенка на игру соблюдается почти в каждой семье еще с младенческого возраста. В «Ладушки», «Сороку-ворону» охотно играют с детьми многие родители. Но когда ребенок становится старше, родители считают, что теперь он должен играть сам, а их задача состоит только в том, </w:t>
      </w:r>
      <w:r>
        <w:rPr>
          <w:sz w:val="28"/>
          <w:szCs w:val="28"/>
        </w:rPr>
        <w:lastRenderedPageBreak/>
        <w:t>чтобы приобретать для него игрушки. В результате такого отношения к игре при малейшей материальной возможности приобретаются разнообразные игрушки, но ребенок не  проявляет к ним особого интереса. Гораздо охотнее он смотрит телевизор или играет на компьютере. При этом родители искренне уверены в том, что разнообразные веселые игры  их детства  далеко ушли в прошлое, а теперь наступила эра компьютерных игр, которые призваны решить все задачи, связанные с развитием ребенка.</w:t>
      </w:r>
    </w:p>
    <w:p w:rsidR="00227478" w:rsidRDefault="00227478" w:rsidP="00D937B0">
      <w:pPr>
        <w:spacing w:line="360" w:lineRule="auto"/>
        <w:ind w:firstLine="708"/>
        <w:jc w:val="both"/>
        <w:rPr>
          <w:sz w:val="28"/>
          <w:szCs w:val="28"/>
        </w:rPr>
      </w:pPr>
      <w:r>
        <w:rPr>
          <w:sz w:val="28"/>
          <w:szCs w:val="28"/>
        </w:rPr>
        <w:t xml:space="preserve">Такое положение вещей объясняется тем, что большинство родителей не знают, что представляет игра в дошкольном детстве и каково ее значение для развития ребенка-дошкольника. Именно игра позволяет ребенку почувствовать себя самостоятельным, инициативным и значимым. В игре дети создают вымышленные ситуации, легко перевоплощаются в животных, сказочных и фантастических персонажей.    </w:t>
      </w:r>
    </w:p>
    <w:p w:rsidR="00227478" w:rsidRDefault="00227478" w:rsidP="00D937B0">
      <w:pPr>
        <w:spacing w:line="360" w:lineRule="auto"/>
        <w:ind w:firstLine="708"/>
        <w:jc w:val="both"/>
        <w:rPr>
          <w:sz w:val="28"/>
          <w:szCs w:val="28"/>
        </w:rPr>
      </w:pPr>
      <w:r>
        <w:rPr>
          <w:sz w:val="28"/>
          <w:szCs w:val="28"/>
        </w:rPr>
        <w:t>Однако важно отметить, что игра не возникает сама по себе. Кто-то должен открыть  мир игры, заинтересовать его им. Многие специалисты этот возрастной  период считают наиболее благоприятным для развития детского творчества, а движения положенные на музыку рассматривают как важнейшие сферы детской деятельности с точки зрения общего психического развития, и с точки зрения формирования умений и навыков для успешного обучения в школе.</w:t>
      </w:r>
    </w:p>
    <w:p w:rsidR="00227478" w:rsidRDefault="00227478" w:rsidP="00D937B0">
      <w:pPr>
        <w:spacing w:line="360" w:lineRule="auto"/>
        <w:ind w:firstLine="708"/>
        <w:jc w:val="both"/>
        <w:rPr>
          <w:sz w:val="28"/>
          <w:szCs w:val="28"/>
        </w:rPr>
      </w:pPr>
      <w:r>
        <w:rPr>
          <w:sz w:val="28"/>
          <w:szCs w:val="28"/>
        </w:rPr>
        <w:t>К сожалению, еще не все родители понимают это. Так, например, многие из них считают, что накануне поступления ребенка в школу нецелесообразно заниматься его эстетическим развитием. По их мнению, гораздо важнее сосредоточиться на обучении его чтению, математике.</w:t>
      </w:r>
    </w:p>
    <w:p w:rsidR="00227478" w:rsidRDefault="00227478" w:rsidP="00D937B0">
      <w:pPr>
        <w:spacing w:line="360" w:lineRule="auto"/>
        <w:ind w:firstLine="708"/>
        <w:jc w:val="both"/>
        <w:rPr>
          <w:sz w:val="28"/>
          <w:szCs w:val="28"/>
        </w:rPr>
      </w:pPr>
      <w:r>
        <w:rPr>
          <w:sz w:val="28"/>
          <w:szCs w:val="28"/>
        </w:rPr>
        <w:t>Трудно переоценить значение игры, ее всестороннее влияние на развитие ребенка. Игра органически присуща детскому возрасту и при умелом руководстве со стороны взрослых способна творить чудеса.</w:t>
      </w:r>
    </w:p>
    <w:p w:rsidR="00227478" w:rsidRDefault="00227478" w:rsidP="00D937B0">
      <w:pPr>
        <w:spacing w:line="360" w:lineRule="auto"/>
        <w:ind w:firstLine="708"/>
        <w:jc w:val="both"/>
        <w:rPr>
          <w:sz w:val="28"/>
          <w:szCs w:val="28"/>
        </w:rPr>
      </w:pPr>
      <w:r>
        <w:rPr>
          <w:sz w:val="28"/>
          <w:szCs w:val="28"/>
        </w:rPr>
        <w:t>Большую роль в развитии детей дошкольного возраста  играют занятия ритмикой. Музыкально-</w:t>
      </w:r>
      <w:proofErr w:type="gramStart"/>
      <w:r>
        <w:rPr>
          <w:sz w:val="28"/>
          <w:szCs w:val="28"/>
        </w:rPr>
        <w:t>ритмическая деятельность</w:t>
      </w:r>
      <w:proofErr w:type="gramEnd"/>
      <w:r>
        <w:rPr>
          <w:sz w:val="28"/>
          <w:szCs w:val="28"/>
        </w:rPr>
        <w:t xml:space="preserve"> привлекает детей своей эмоциональной окрашенностью, возможностью активно выразить отношение к </w:t>
      </w:r>
      <w:r>
        <w:rPr>
          <w:sz w:val="28"/>
          <w:szCs w:val="28"/>
        </w:rPr>
        <w:lastRenderedPageBreak/>
        <w:t>музыке в движениях. Благодаря этой деятельности удовлетворяется естественная потребность детей в движениях. На занятиях дети приобретают музыкально-ритмические навыки  и навыки выразительного движения.</w:t>
      </w:r>
    </w:p>
    <w:p w:rsidR="00227478" w:rsidRDefault="00227478" w:rsidP="00D937B0">
      <w:pPr>
        <w:spacing w:line="360" w:lineRule="auto"/>
        <w:ind w:firstLine="708"/>
        <w:jc w:val="both"/>
        <w:rPr>
          <w:sz w:val="28"/>
          <w:szCs w:val="28"/>
        </w:rPr>
      </w:pPr>
      <w:r>
        <w:rPr>
          <w:sz w:val="28"/>
          <w:szCs w:val="28"/>
        </w:rPr>
        <w:t xml:space="preserve">Урок ритмики состоит из четырех основных разделов: обучение движению под музыку, обучение основам музыкальной грамоты, упражнения, игры и танцы, выполнение творческих заданий.  </w:t>
      </w:r>
    </w:p>
    <w:p w:rsidR="00227478" w:rsidRDefault="00227478" w:rsidP="00D937B0">
      <w:pPr>
        <w:spacing w:line="360" w:lineRule="auto"/>
        <w:ind w:firstLine="708"/>
        <w:jc w:val="both"/>
        <w:rPr>
          <w:sz w:val="28"/>
          <w:szCs w:val="28"/>
        </w:rPr>
      </w:pPr>
      <w:r>
        <w:rPr>
          <w:sz w:val="28"/>
          <w:szCs w:val="28"/>
        </w:rPr>
        <w:t>Средства музыкальной ритмики можно представить как систему постепенно усложняющихся, ритмических и музыкально-</w:t>
      </w:r>
      <w:proofErr w:type="gramStart"/>
      <w:r>
        <w:rPr>
          <w:sz w:val="28"/>
          <w:szCs w:val="28"/>
        </w:rPr>
        <w:t>ритмических упражнений</w:t>
      </w:r>
      <w:proofErr w:type="gramEnd"/>
      <w:r>
        <w:rPr>
          <w:sz w:val="28"/>
          <w:szCs w:val="28"/>
        </w:rPr>
        <w:t xml:space="preserve"> и заданий, лежащих в основе самостоятельной двигательной, музыкальной и речевой деятельности воспитанников. Основной принцип построения всех  средств ритмики – тесная связь движения с музыкой.</w:t>
      </w:r>
    </w:p>
    <w:p w:rsidR="00227478" w:rsidRDefault="00227478" w:rsidP="00D937B0">
      <w:pPr>
        <w:spacing w:line="360" w:lineRule="auto"/>
        <w:ind w:firstLine="708"/>
        <w:jc w:val="both"/>
        <w:rPr>
          <w:sz w:val="28"/>
          <w:szCs w:val="28"/>
        </w:rPr>
      </w:pPr>
      <w:r>
        <w:rPr>
          <w:sz w:val="28"/>
          <w:szCs w:val="28"/>
        </w:rPr>
        <w:t>В музыкально-игровой деятельности, создавая тот или иной игровой образ, дети слышат в  музыке и передают в движении разнообразные чувства. Игра может изменить отношение детей к тому, что кажется им порой слишком обычным, скучным, надоевшим.  И хотя музыкальные игры часто требуют напряжения сил, концентрации внимания, выдержки, дети считают, что играть вовсе не трудно. Именно поэтому ребенок вступает в музыкальную игру без опасений и боязни; увлекаемый музыкальными звуками и образами, играет, не обращая внимания на время и возможную усталость.</w:t>
      </w:r>
    </w:p>
    <w:p w:rsidR="00227478" w:rsidRDefault="00227478" w:rsidP="00D937B0">
      <w:pPr>
        <w:spacing w:line="360" w:lineRule="auto"/>
        <w:ind w:firstLine="708"/>
        <w:jc w:val="both"/>
        <w:rPr>
          <w:sz w:val="28"/>
          <w:szCs w:val="28"/>
        </w:rPr>
      </w:pPr>
      <w:r>
        <w:rPr>
          <w:sz w:val="28"/>
          <w:szCs w:val="28"/>
        </w:rPr>
        <w:t xml:space="preserve">На занятиях используются подражательные игровые упражнения, которые сопровождаются музыкальным аккомпанементом для лучшего изображения повадок, походки, характерной для того или иного животного. Игровые упражнения сопровождаются речитативом, что развивает чувство ритма, помогает запомнить последовательность движений, координирует словесный образ с движениями рук, ног, тела, головы. Очень любимы детьми музыкально-творческие игры на воображение, где можно раскрепоститься, создать свой образ, передать свои чувства, эмоции. </w:t>
      </w:r>
    </w:p>
    <w:p w:rsidR="00227478" w:rsidRDefault="00227478" w:rsidP="00D937B0">
      <w:pPr>
        <w:spacing w:line="360" w:lineRule="auto"/>
        <w:ind w:firstLine="708"/>
        <w:jc w:val="both"/>
        <w:rPr>
          <w:sz w:val="28"/>
          <w:szCs w:val="28"/>
        </w:rPr>
      </w:pPr>
      <w:r>
        <w:rPr>
          <w:sz w:val="28"/>
          <w:szCs w:val="28"/>
        </w:rPr>
        <w:t xml:space="preserve">Характерной чертой подвижных игр является не только богатство и разнообразие движений, но и свобода их применения в разнообразных игровых ситуациях, что создает возможности для проявления инициативы и творчества. </w:t>
      </w:r>
      <w:r>
        <w:rPr>
          <w:sz w:val="28"/>
          <w:szCs w:val="28"/>
        </w:rPr>
        <w:lastRenderedPageBreak/>
        <w:t xml:space="preserve">Подвижные игры имеют ярко выраженный эмоциональный характер. Играя, ребенок испытывает радость от напряжения физических и умственных сил, необходимых для достижения успеха.  </w:t>
      </w:r>
    </w:p>
    <w:p w:rsidR="00227478" w:rsidRDefault="00227478" w:rsidP="00D937B0">
      <w:pPr>
        <w:spacing w:line="360" w:lineRule="auto"/>
        <w:ind w:firstLine="708"/>
        <w:jc w:val="both"/>
        <w:rPr>
          <w:sz w:val="28"/>
          <w:szCs w:val="28"/>
        </w:rPr>
      </w:pPr>
      <w:r>
        <w:rPr>
          <w:sz w:val="28"/>
          <w:szCs w:val="28"/>
        </w:rPr>
        <w:t>Музыкальная игра содержит минимальное количество правил, соблюдать которые нетрудно, поэтому она прекрасно подходит для свободного проявления индивидуального «я».</w:t>
      </w:r>
    </w:p>
    <w:p w:rsidR="00227478" w:rsidRDefault="00227478" w:rsidP="00D937B0">
      <w:pPr>
        <w:spacing w:line="360" w:lineRule="auto"/>
        <w:ind w:firstLine="708"/>
        <w:jc w:val="both"/>
        <w:rPr>
          <w:sz w:val="28"/>
          <w:szCs w:val="28"/>
        </w:rPr>
      </w:pPr>
      <w:r>
        <w:rPr>
          <w:sz w:val="28"/>
          <w:szCs w:val="28"/>
        </w:rPr>
        <w:t>Отмеченные особенности музыкальной игры придают ей особое педагогическое значение. Она –</w:t>
      </w:r>
    </w:p>
    <w:p w:rsidR="00227478" w:rsidRDefault="00227478" w:rsidP="00EE0ED2">
      <w:pPr>
        <w:numPr>
          <w:ilvl w:val="0"/>
          <w:numId w:val="1"/>
        </w:numPr>
        <w:spacing w:line="360" w:lineRule="auto"/>
        <w:jc w:val="both"/>
        <w:rPr>
          <w:sz w:val="28"/>
          <w:szCs w:val="28"/>
        </w:rPr>
      </w:pPr>
      <w:r>
        <w:rPr>
          <w:sz w:val="28"/>
          <w:szCs w:val="28"/>
        </w:rPr>
        <w:t>фактор развития личности ребенка;</w:t>
      </w:r>
    </w:p>
    <w:p w:rsidR="00227478" w:rsidRDefault="00227478" w:rsidP="00EE0ED2">
      <w:pPr>
        <w:numPr>
          <w:ilvl w:val="0"/>
          <w:numId w:val="1"/>
        </w:numPr>
        <w:spacing w:line="360" w:lineRule="auto"/>
        <w:jc w:val="both"/>
        <w:rPr>
          <w:sz w:val="28"/>
          <w:szCs w:val="28"/>
        </w:rPr>
      </w:pPr>
      <w:r>
        <w:rPr>
          <w:sz w:val="28"/>
          <w:szCs w:val="28"/>
        </w:rPr>
        <w:t>способ приобщения ребенка к музыкальной культуре;</w:t>
      </w:r>
    </w:p>
    <w:p w:rsidR="00227478" w:rsidRDefault="00227478" w:rsidP="00EE0ED2">
      <w:pPr>
        <w:numPr>
          <w:ilvl w:val="0"/>
          <w:numId w:val="1"/>
        </w:numPr>
        <w:spacing w:line="360" w:lineRule="auto"/>
        <w:jc w:val="both"/>
        <w:rPr>
          <w:sz w:val="28"/>
          <w:szCs w:val="28"/>
        </w:rPr>
      </w:pPr>
      <w:r>
        <w:rPr>
          <w:sz w:val="28"/>
          <w:szCs w:val="28"/>
        </w:rPr>
        <w:t>щадящая форма обучения ребенка умениям и навыкам;</w:t>
      </w:r>
    </w:p>
    <w:p w:rsidR="00227478" w:rsidRDefault="00227478" w:rsidP="00EE0ED2">
      <w:pPr>
        <w:numPr>
          <w:ilvl w:val="0"/>
          <w:numId w:val="1"/>
        </w:numPr>
        <w:spacing w:line="360" w:lineRule="auto"/>
        <w:jc w:val="both"/>
        <w:rPr>
          <w:sz w:val="28"/>
          <w:szCs w:val="28"/>
        </w:rPr>
      </w:pPr>
      <w:r>
        <w:rPr>
          <w:sz w:val="28"/>
          <w:szCs w:val="28"/>
        </w:rPr>
        <w:t>способ ознакомления ребенка с видами человеческой деятельности;</w:t>
      </w:r>
    </w:p>
    <w:p w:rsidR="00227478" w:rsidRDefault="00227478" w:rsidP="00EE0ED2">
      <w:pPr>
        <w:numPr>
          <w:ilvl w:val="0"/>
          <w:numId w:val="1"/>
        </w:numPr>
        <w:spacing w:line="360" w:lineRule="auto"/>
        <w:jc w:val="both"/>
        <w:rPr>
          <w:sz w:val="28"/>
          <w:szCs w:val="28"/>
        </w:rPr>
      </w:pPr>
      <w:r>
        <w:rPr>
          <w:sz w:val="28"/>
          <w:szCs w:val="28"/>
        </w:rPr>
        <w:t xml:space="preserve">мягкая коррекция воспитанности ребенка; </w:t>
      </w:r>
    </w:p>
    <w:p w:rsidR="00227478" w:rsidRDefault="00227478" w:rsidP="00EE0ED2">
      <w:pPr>
        <w:numPr>
          <w:ilvl w:val="0"/>
          <w:numId w:val="1"/>
        </w:numPr>
        <w:spacing w:line="360" w:lineRule="auto"/>
        <w:jc w:val="both"/>
        <w:rPr>
          <w:sz w:val="28"/>
          <w:szCs w:val="28"/>
        </w:rPr>
      </w:pPr>
      <w:r>
        <w:rPr>
          <w:sz w:val="28"/>
          <w:szCs w:val="28"/>
        </w:rPr>
        <w:t>способ подарить ребенку радость и эстетическое наслаждение от игры.</w:t>
      </w:r>
    </w:p>
    <w:p w:rsidR="00227478" w:rsidRDefault="00227478" w:rsidP="00D937B0">
      <w:pPr>
        <w:spacing w:line="360" w:lineRule="auto"/>
        <w:ind w:firstLine="708"/>
        <w:jc w:val="both"/>
        <w:rPr>
          <w:sz w:val="28"/>
          <w:szCs w:val="28"/>
        </w:rPr>
      </w:pPr>
      <w:r>
        <w:rPr>
          <w:sz w:val="28"/>
          <w:szCs w:val="28"/>
        </w:rPr>
        <w:t>Стремление к тому, чтобы процесс обучения стал увлекательным для развития ритмичности, детского воображения и творческой инициативы побуждает к включению во все задания игровых элементов, активному использованию сказочных образов и сюжетов, которые доступны детскому пониманию и двигательному воплощению, несущие положительный эмоциональный настрой, радость общения с музыкой, танцем и  друг с другом.</w:t>
      </w:r>
    </w:p>
    <w:p w:rsidR="00227478" w:rsidRDefault="00227478" w:rsidP="00D937B0">
      <w:pPr>
        <w:spacing w:line="360" w:lineRule="auto"/>
        <w:ind w:firstLine="708"/>
        <w:jc w:val="both"/>
        <w:rPr>
          <w:sz w:val="28"/>
          <w:szCs w:val="28"/>
        </w:rPr>
      </w:pPr>
      <w:r>
        <w:rPr>
          <w:sz w:val="28"/>
          <w:szCs w:val="28"/>
        </w:rPr>
        <w:t xml:space="preserve">Исходя из  данных, полученных </w:t>
      </w:r>
      <w:proofErr w:type="gramStart"/>
      <w:r>
        <w:rPr>
          <w:sz w:val="28"/>
          <w:szCs w:val="28"/>
        </w:rPr>
        <w:t>известными</w:t>
      </w:r>
      <w:proofErr w:type="gramEnd"/>
      <w:r>
        <w:rPr>
          <w:sz w:val="28"/>
          <w:szCs w:val="28"/>
        </w:rPr>
        <w:t xml:space="preserve"> </w:t>
      </w:r>
      <w:proofErr w:type="spellStart"/>
      <w:r>
        <w:rPr>
          <w:sz w:val="28"/>
          <w:szCs w:val="28"/>
        </w:rPr>
        <w:t>нейропсихологами</w:t>
      </w:r>
      <w:proofErr w:type="spellEnd"/>
      <w:r>
        <w:rPr>
          <w:sz w:val="28"/>
          <w:szCs w:val="28"/>
        </w:rPr>
        <w:t xml:space="preserve">  Санкт-Петербурга, которые оценивали  по общепринятым методикам подготовленность к школе детей из обычных детских садов и эстетических центров развития, было установлено, что если обычные показатели для детских садов составляли 60 баллов, то для центров развития 120. Специалисты считают, что такая разница связана с положительным воздействием искусства на работу мозга</w:t>
      </w:r>
      <w:r w:rsidR="00EE0ED2">
        <w:rPr>
          <w:sz w:val="28"/>
          <w:szCs w:val="28"/>
        </w:rPr>
        <w:t>.</w:t>
      </w:r>
      <w:r>
        <w:rPr>
          <w:sz w:val="28"/>
          <w:szCs w:val="28"/>
        </w:rPr>
        <w:t xml:space="preserve"> Поэтому  на занятиях ритмики большое значение уделяется эстетическому развитию детей.</w:t>
      </w:r>
    </w:p>
    <w:p w:rsidR="000164F8" w:rsidRDefault="00227478" w:rsidP="00D937B0">
      <w:pPr>
        <w:spacing w:line="360" w:lineRule="auto"/>
        <w:ind w:firstLine="708"/>
        <w:jc w:val="both"/>
        <w:rPr>
          <w:sz w:val="28"/>
          <w:szCs w:val="28"/>
        </w:rPr>
      </w:pPr>
      <w:r>
        <w:rPr>
          <w:sz w:val="28"/>
          <w:szCs w:val="28"/>
        </w:rPr>
        <w:t xml:space="preserve">Таким образом, становится очевидным, что эстетическое развитие ребенка имеет решающее значение для его подготовки к школе. Но такого рода </w:t>
      </w:r>
      <w:r>
        <w:rPr>
          <w:sz w:val="28"/>
          <w:szCs w:val="28"/>
        </w:rPr>
        <w:lastRenderedPageBreak/>
        <w:t>развитие не решается само по себе. Для этого требуется большая и кропотливая работа родителей и педагогов. Главным результатом решения этой проблемы  является создание возможности творческого развития и в результате этого – формирование гармонично развитой личности.</w:t>
      </w:r>
    </w:p>
    <w:p w:rsidR="000164F8" w:rsidRDefault="000164F8" w:rsidP="000164F8">
      <w:pPr>
        <w:spacing w:line="360" w:lineRule="auto"/>
        <w:jc w:val="both"/>
        <w:rPr>
          <w:sz w:val="28"/>
          <w:szCs w:val="28"/>
        </w:rPr>
      </w:pPr>
    </w:p>
    <w:p w:rsidR="000164F8" w:rsidRDefault="000164F8" w:rsidP="000164F8">
      <w:pPr>
        <w:spacing w:line="360" w:lineRule="auto"/>
        <w:jc w:val="center"/>
        <w:rPr>
          <w:sz w:val="28"/>
          <w:szCs w:val="28"/>
        </w:rPr>
      </w:pPr>
      <w:r>
        <w:rPr>
          <w:sz w:val="28"/>
          <w:szCs w:val="28"/>
        </w:rPr>
        <w:t>Используемая литература:</w:t>
      </w:r>
    </w:p>
    <w:p w:rsidR="000164F8" w:rsidRPr="005E3A6A" w:rsidRDefault="005E3A6A" w:rsidP="005E3A6A">
      <w:pPr>
        <w:spacing w:line="360" w:lineRule="auto"/>
        <w:jc w:val="both"/>
        <w:rPr>
          <w:bCs/>
          <w:sz w:val="28"/>
          <w:szCs w:val="28"/>
        </w:rPr>
      </w:pPr>
      <w:r>
        <w:rPr>
          <w:bCs/>
          <w:sz w:val="28"/>
          <w:szCs w:val="28"/>
        </w:rPr>
        <w:t>1.</w:t>
      </w:r>
      <w:r w:rsidR="00A70EEA" w:rsidRPr="005E3A6A">
        <w:rPr>
          <w:bCs/>
          <w:sz w:val="28"/>
          <w:szCs w:val="28"/>
        </w:rPr>
        <w:t>Зайцева</w:t>
      </w:r>
      <w:r w:rsidR="000164F8" w:rsidRPr="005E3A6A">
        <w:rPr>
          <w:bCs/>
          <w:sz w:val="28"/>
          <w:szCs w:val="28"/>
        </w:rPr>
        <w:t xml:space="preserve"> Г.А., </w:t>
      </w:r>
      <w:r w:rsidR="00A70EEA" w:rsidRPr="005E3A6A">
        <w:rPr>
          <w:bCs/>
          <w:sz w:val="28"/>
          <w:szCs w:val="28"/>
        </w:rPr>
        <w:t>Игнатьева</w:t>
      </w:r>
      <w:r w:rsidR="000164F8" w:rsidRPr="005E3A6A">
        <w:rPr>
          <w:bCs/>
          <w:sz w:val="28"/>
          <w:szCs w:val="28"/>
        </w:rPr>
        <w:t xml:space="preserve"> Е.Н., </w:t>
      </w:r>
      <w:r w:rsidR="00A70EEA" w:rsidRPr="005E3A6A">
        <w:rPr>
          <w:bCs/>
          <w:sz w:val="28"/>
          <w:szCs w:val="28"/>
        </w:rPr>
        <w:t>Чернякина</w:t>
      </w:r>
      <w:r w:rsidR="000164F8" w:rsidRPr="005E3A6A">
        <w:rPr>
          <w:bCs/>
          <w:sz w:val="28"/>
          <w:szCs w:val="28"/>
        </w:rPr>
        <w:t xml:space="preserve"> С.С.</w:t>
      </w:r>
      <w:r w:rsidR="00A70EEA" w:rsidRPr="005E3A6A">
        <w:rPr>
          <w:bCs/>
          <w:sz w:val="28"/>
          <w:szCs w:val="28"/>
        </w:rPr>
        <w:t xml:space="preserve"> «Сказочный театр физической культуры». Издательство «Учитель» Волгоград 2002. </w:t>
      </w:r>
    </w:p>
    <w:p w:rsidR="000164F8" w:rsidRPr="000164F8" w:rsidRDefault="005E3A6A" w:rsidP="000164F8">
      <w:pPr>
        <w:pStyle w:val="Style10"/>
        <w:widowControl/>
        <w:spacing w:line="360" w:lineRule="auto"/>
        <w:jc w:val="both"/>
        <w:rPr>
          <w:rStyle w:val="FontStyle26"/>
          <w:sz w:val="28"/>
          <w:szCs w:val="28"/>
        </w:rPr>
      </w:pPr>
      <w:r>
        <w:rPr>
          <w:rStyle w:val="FontStyle33"/>
          <w:i w:val="0"/>
          <w:sz w:val="28"/>
          <w:szCs w:val="28"/>
        </w:rPr>
        <w:t>2.</w:t>
      </w:r>
      <w:r w:rsidR="000164F8" w:rsidRPr="000164F8">
        <w:rPr>
          <w:rStyle w:val="FontStyle33"/>
          <w:i w:val="0"/>
          <w:sz w:val="28"/>
          <w:szCs w:val="28"/>
        </w:rPr>
        <w:t xml:space="preserve">Каплунова И.М., </w:t>
      </w:r>
      <w:proofErr w:type="spellStart"/>
      <w:r w:rsidR="000164F8" w:rsidRPr="000164F8">
        <w:rPr>
          <w:rStyle w:val="FontStyle33"/>
          <w:i w:val="0"/>
          <w:sz w:val="28"/>
          <w:szCs w:val="28"/>
        </w:rPr>
        <w:t>Новосколъцева</w:t>
      </w:r>
      <w:proofErr w:type="spellEnd"/>
      <w:r w:rsidR="000164F8" w:rsidRPr="000164F8">
        <w:rPr>
          <w:rStyle w:val="FontStyle33"/>
          <w:i w:val="0"/>
          <w:sz w:val="28"/>
          <w:szCs w:val="28"/>
        </w:rPr>
        <w:t xml:space="preserve"> И.А. </w:t>
      </w:r>
      <w:r w:rsidR="000164F8" w:rsidRPr="000164F8">
        <w:rPr>
          <w:rStyle w:val="FontStyle26"/>
          <w:sz w:val="28"/>
          <w:szCs w:val="28"/>
        </w:rPr>
        <w:t xml:space="preserve">Праздник каждый день.- </w:t>
      </w:r>
      <w:proofErr w:type="gramStart"/>
      <w:r w:rsidR="000164F8" w:rsidRPr="000164F8">
        <w:rPr>
          <w:rStyle w:val="FontStyle26"/>
          <w:sz w:val="28"/>
          <w:szCs w:val="28"/>
        </w:rPr>
        <w:t>С-П</w:t>
      </w:r>
      <w:proofErr w:type="gramEnd"/>
      <w:r w:rsidR="000164F8" w:rsidRPr="000164F8">
        <w:rPr>
          <w:rStyle w:val="FontStyle26"/>
          <w:sz w:val="28"/>
          <w:szCs w:val="28"/>
        </w:rPr>
        <w:t xml:space="preserve">., 2003. </w:t>
      </w:r>
      <w:r>
        <w:rPr>
          <w:rStyle w:val="FontStyle26"/>
          <w:sz w:val="28"/>
          <w:szCs w:val="28"/>
        </w:rPr>
        <w:t>3.</w:t>
      </w:r>
      <w:r w:rsidR="000164F8" w:rsidRPr="000164F8">
        <w:rPr>
          <w:rStyle w:val="FontStyle33"/>
          <w:i w:val="0"/>
          <w:sz w:val="28"/>
          <w:szCs w:val="28"/>
        </w:rPr>
        <w:t xml:space="preserve">Радынова О.П., </w:t>
      </w:r>
      <w:proofErr w:type="spellStart"/>
      <w:r w:rsidR="000164F8" w:rsidRPr="000164F8">
        <w:rPr>
          <w:rStyle w:val="FontStyle33"/>
          <w:i w:val="0"/>
          <w:sz w:val="28"/>
          <w:szCs w:val="28"/>
        </w:rPr>
        <w:t>Катшене</w:t>
      </w:r>
      <w:proofErr w:type="spellEnd"/>
      <w:r w:rsidR="000164F8" w:rsidRPr="000164F8">
        <w:rPr>
          <w:rStyle w:val="FontStyle33"/>
          <w:i w:val="0"/>
          <w:sz w:val="28"/>
          <w:szCs w:val="28"/>
        </w:rPr>
        <w:t xml:space="preserve"> А.И., </w:t>
      </w:r>
      <w:proofErr w:type="spellStart"/>
      <w:r w:rsidR="000164F8" w:rsidRPr="000164F8">
        <w:rPr>
          <w:rStyle w:val="FontStyle33"/>
          <w:i w:val="0"/>
          <w:sz w:val="28"/>
          <w:szCs w:val="28"/>
        </w:rPr>
        <w:t>Палавандишвши</w:t>
      </w:r>
      <w:proofErr w:type="spellEnd"/>
      <w:r w:rsidR="000164F8" w:rsidRPr="000164F8">
        <w:rPr>
          <w:rStyle w:val="FontStyle33"/>
          <w:i w:val="0"/>
          <w:sz w:val="28"/>
          <w:szCs w:val="28"/>
        </w:rPr>
        <w:t xml:space="preserve"> М.Л. </w:t>
      </w:r>
      <w:r w:rsidR="000164F8" w:rsidRPr="000164F8">
        <w:rPr>
          <w:rStyle w:val="FontStyle26"/>
          <w:sz w:val="28"/>
          <w:szCs w:val="28"/>
        </w:rPr>
        <w:t>Музыкальное воспитание дошкольников.- М., 2000.</w:t>
      </w:r>
    </w:p>
    <w:p w:rsidR="000164F8" w:rsidRPr="000164F8" w:rsidRDefault="005E3A6A" w:rsidP="000164F8">
      <w:pPr>
        <w:pStyle w:val="Style10"/>
        <w:widowControl/>
        <w:spacing w:line="360" w:lineRule="auto"/>
        <w:jc w:val="both"/>
        <w:rPr>
          <w:rStyle w:val="FontStyle26"/>
          <w:sz w:val="28"/>
          <w:szCs w:val="28"/>
        </w:rPr>
      </w:pPr>
      <w:r>
        <w:rPr>
          <w:rStyle w:val="FontStyle33"/>
          <w:i w:val="0"/>
          <w:sz w:val="28"/>
          <w:szCs w:val="28"/>
        </w:rPr>
        <w:t>4.</w:t>
      </w:r>
      <w:r w:rsidR="000164F8" w:rsidRPr="000164F8">
        <w:rPr>
          <w:rStyle w:val="FontStyle33"/>
          <w:i w:val="0"/>
          <w:sz w:val="28"/>
          <w:szCs w:val="28"/>
        </w:rPr>
        <w:t xml:space="preserve">Чибрикова - </w:t>
      </w:r>
      <w:proofErr w:type="spellStart"/>
      <w:r w:rsidR="000164F8" w:rsidRPr="000164F8">
        <w:rPr>
          <w:rStyle w:val="FontStyle33"/>
          <w:i w:val="0"/>
          <w:sz w:val="28"/>
          <w:szCs w:val="28"/>
        </w:rPr>
        <w:t>Луговская</w:t>
      </w:r>
      <w:proofErr w:type="spellEnd"/>
      <w:r w:rsidR="000164F8" w:rsidRPr="000164F8">
        <w:rPr>
          <w:rStyle w:val="FontStyle33"/>
          <w:i w:val="0"/>
          <w:sz w:val="28"/>
          <w:szCs w:val="28"/>
        </w:rPr>
        <w:t xml:space="preserve"> А.Е. </w:t>
      </w:r>
      <w:r w:rsidR="000164F8" w:rsidRPr="000164F8">
        <w:rPr>
          <w:rStyle w:val="FontStyle26"/>
          <w:sz w:val="28"/>
          <w:szCs w:val="28"/>
        </w:rPr>
        <w:t>Ритмика. - М., 1998.</w:t>
      </w:r>
    </w:p>
    <w:p w:rsidR="00227478" w:rsidRDefault="00227478" w:rsidP="00EE0ED2">
      <w:pPr>
        <w:spacing w:line="360" w:lineRule="auto"/>
        <w:jc w:val="both"/>
        <w:rPr>
          <w:i/>
          <w:sz w:val="28"/>
          <w:szCs w:val="28"/>
        </w:rPr>
      </w:pPr>
    </w:p>
    <w:sectPr w:rsidR="00227478" w:rsidSect="00EE0E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D9" w:rsidRDefault="003B54D9" w:rsidP="00EE0ED2">
      <w:r>
        <w:separator/>
      </w:r>
    </w:p>
  </w:endnote>
  <w:endnote w:type="continuationSeparator" w:id="0">
    <w:p w:rsidR="003B54D9" w:rsidRDefault="003B54D9" w:rsidP="00E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D9" w:rsidRDefault="003B54D9" w:rsidP="00EE0ED2">
      <w:r>
        <w:separator/>
      </w:r>
    </w:p>
  </w:footnote>
  <w:footnote w:type="continuationSeparator" w:id="0">
    <w:p w:rsidR="003B54D9" w:rsidRDefault="003B54D9" w:rsidP="00EE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64B9"/>
    <w:multiLevelType w:val="hybridMultilevel"/>
    <w:tmpl w:val="A7248B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71534F"/>
    <w:multiLevelType w:val="hybridMultilevel"/>
    <w:tmpl w:val="93F6D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71F5A"/>
    <w:multiLevelType w:val="hybridMultilevel"/>
    <w:tmpl w:val="F4249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3419DB"/>
    <w:multiLevelType w:val="hybridMultilevel"/>
    <w:tmpl w:val="7B9C8CB0"/>
    <w:lvl w:ilvl="0" w:tplc="A80EB2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478"/>
    <w:rsid w:val="000164F8"/>
    <w:rsid w:val="002121D8"/>
    <w:rsid w:val="00227478"/>
    <w:rsid w:val="00317260"/>
    <w:rsid w:val="00334203"/>
    <w:rsid w:val="003B54D9"/>
    <w:rsid w:val="005E3A6A"/>
    <w:rsid w:val="00692824"/>
    <w:rsid w:val="008B3972"/>
    <w:rsid w:val="00A1127C"/>
    <w:rsid w:val="00A70EEA"/>
    <w:rsid w:val="00D52891"/>
    <w:rsid w:val="00D937B0"/>
    <w:rsid w:val="00E455BA"/>
    <w:rsid w:val="00EE0ED2"/>
    <w:rsid w:val="00EE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4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ED2"/>
    <w:pPr>
      <w:tabs>
        <w:tab w:val="center" w:pos="4677"/>
        <w:tab w:val="right" w:pos="9355"/>
      </w:tabs>
    </w:pPr>
  </w:style>
  <w:style w:type="character" w:customStyle="1" w:styleId="a4">
    <w:name w:val="Верхний колонтитул Знак"/>
    <w:basedOn w:val="a0"/>
    <w:link w:val="a3"/>
    <w:uiPriority w:val="99"/>
    <w:semiHidden/>
    <w:rsid w:val="00EE0ED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E0ED2"/>
    <w:pPr>
      <w:tabs>
        <w:tab w:val="center" w:pos="4677"/>
        <w:tab w:val="right" w:pos="9355"/>
      </w:tabs>
    </w:pPr>
  </w:style>
  <w:style w:type="character" w:customStyle="1" w:styleId="a6">
    <w:name w:val="Нижний колонтитул Знак"/>
    <w:basedOn w:val="a0"/>
    <w:link w:val="a5"/>
    <w:uiPriority w:val="99"/>
    <w:semiHidden/>
    <w:rsid w:val="00EE0ED2"/>
    <w:rPr>
      <w:rFonts w:ascii="Times New Roman" w:eastAsia="Times New Roman" w:hAnsi="Times New Roman" w:cs="Times New Roman"/>
      <w:sz w:val="24"/>
      <w:szCs w:val="24"/>
      <w:lang w:eastAsia="ru-RU"/>
    </w:rPr>
  </w:style>
  <w:style w:type="character" w:customStyle="1" w:styleId="FontStyle26">
    <w:name w:val="Font Style26"/>
    <w:basedOn w:val="a0"/>
    <w:rsid w:val="000164F8"/>
    <w:rPr>
      <w:rFonts w:ascii="Times New Roman" w:hAnsi="Times New Roman" w:cs="Times New Roman"/>
      <w:sz w:val="22"/>
      <w:szCs w:val="22"/>
    </w:rPr>
  </w:style>
  <w:style w:type="character" w:customStyle="1" w:styleId="FontStyle33">
    <w:name w:val="Font Style33"/>
    <w:basedOn w:val="a0"/>
    <w:rsid w:val="000164F8"/>
    <w:rPr>
      <w:rFonts w:ascii="Times New Roman" w:hAnsi="Times New Roman" w:cs="Times New Roman"/>
      <w:i/>
      <w:iCs/>
      <w:sz w:val="22"/>
      <w:szCs w:val="22"/>
    </w:rPr>
  </w:style>
  <w:style w:type="paragraph" w:customStyle="1" w:styleId="Style10">
    <w:name w:val="Style10"/>
    <w:basedOn w:val="a"/>
    <w:rsid w:val="000164F8"/>
    <w:pPr>
      <w:widowControl w:val="0"/>
      <w:autoSpaceDE w:val="0"/>
      <w:autoSpaceDN w:val="0"/>
      <w:adjustRightInd w:val="0"/>
      <w:spacing w:line="274" w:lineRule="exact"/>
    </w:pPr>
  </w:style>
  <w:style w:type="paragraph" w:styleId="a7">
    <w:name w:val="List Paragraph"/>
    <w:basedOn w:val="a"/>
    <w:uiPriority w:val="34"/>
    <w:qFormat/>
    <w:rsid w:val="005E3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1F19-7D4C-4B52-B9D7-CB92A367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ЦДТ-Оксана</cp:lastModifiedBy>
  <cp:revision>10</cp:revision>
  <dcterms:created xsi:type="dcterms:W3CDTF">2013-01-17T02:15:00Z</dcterms:created>
  <dcterms:modified xsi:type="dcterms:W3CDTF">2015-02-12T12:59:00Z</dcterms:modified>
</cp:coreProperties>
</file>